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1A" w:rsidRPr="005B3043" w:rsidRDefault="006C5B1A" w:rsidP="00A360D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6C5B1A" w:rsidRDefault="006C5B1A" w:rsidP="00A360D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A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</w:t>
      </w:r>
    </w:p>
    <w:p w:rsidR="00A750BA" w:rsidRPr="005B3043" w:rsidRDefault="00A750BA" w:rsidP="00A360D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Мурманской области</w:t>
      </w:r>
    </w:p>
    <w:p w:rsidR="006C5B1A" w:rsidRPr="005B3043" w:rsidRDefault="006C5B1A" w:rsidP="00A360D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</w:t>
      </w:r>
      <w:r w:rsidR="00A750B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B3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_______№______</w:t>
      </w:r>
      <w:r w:rsidR="00A750B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9044F" w:rsidRPr="005B3043" w:rsidRDefault="00B9044F" w:rsidP="00A3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0BA" w:rsidRPr="005B3043" w:rsidRDefault="00A750BA" w:rsidP="00A3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0BA" w:rsidRDefault="00A750BA" w:rsidP="00A3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750BA" w:rsidRDefault="00DC76C2" w:rsidP="00A3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2E653B" w:rsidRPr="005B3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областного </w:t>
      </w:r>
      <w:r w:rsidRPr="005B3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="00F8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студенческих работ (плакатов) на тему эффективного и безопасного использования тепловой и электрической энергии и популяризации профессий ТЭК в </w:t>
      </w:r>
      <w:r w:rsidR="007F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рамках Всероссийского фестиваля</w:t>
      </w:r>
      <w:r w:rsidR="00B511D2" w:rsidRPr="005B3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</w:t>
      </w:r>
      <w:r w:rsidR="00D5068A" w:rsidRPr="005B3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нергосбережения </w:t>
      </w:r>
      <w:r w:rsidR="00B511D2" w:rsidRPr="005B3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5068A" w:rsidRPr="005B3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 ярче</w:t>
      </w:r>
      <w:r w:rsidR="00B511D2" w:rsidRPr="005B3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B3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96A9E" w:rsidRPr="005B3043" w:rsidRDefault="00A750BA" w:rsidP="00A3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Мурманской области</w:t>
      </w:r>
    </w:p>
    <w:p w:rsidR="00131822" w:rsidRPr="005B3043" w:rsidRDefault="00131822" w:rsidP="00A360D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53E" w:rsidRPr="00A750BA" w:rsidRDefault="00DC76C2" w:rsidP="00A360D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E653B" w:rsidRPr="00A750BA" w:rsidRDefault="002E653B" w:rsidP="00A360D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конкурс </w:t>
      </w:r>
      <w:r w:rsidR="00F8266F" w:rsidRPr="00A7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студенческих работ (плакатов) на тему эффективного и безопасного использования тепловой и электрической энергии и популяризации профессий ТЭК </w:t>
      </w:r>
      <w:r w:rsidR="00D5068A" w:rsidRPr="00A750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</w:t>
      </w:r>
      <w:r w:rsidR="003C5139" w:rsidRPr="00A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89A" w:rsidRPr="00A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Министерством образования и науки Мурманской области </w:t>
      </w:r>
      <w:r w:rsidR="00C72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</w:t>
      </w:r>
      <w:r w:rsidR="00E9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</w:t>
      </w:r>
      <w:r w:rsidR="00C72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нистерством</w:t>
      </w:r>
      <w:r w:rsidR="00F8266F" w:rsidRPr="00A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энергетики и </w:t>
      </w:r>
      <w:r w:rsidR="00A360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F8266F" w:rsidRPr="00A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="00A750BA" w:rsidRPr="00A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89A" w:rsidRPr="00A7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A7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социальной кампании по пропаганде </w:t>
      </w:r>
      <w:proofErr w:type="spellStart"/>
      <w:r w:rsidR="00A7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энергоэффективности</w:t>
      </w:r>
      <w:proofErr w:type="spellEnd"/>
      <w:r w:rsidR="00A7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389A" w:rsidRPr="00A7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Всероссийского фестиваля энергосбережения «Вместе ярче»</w:t>
      </w:r>
      <w:r w:rsidR="007F37F6" w:rsidRPr="00A7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Мурманской области</w:t>
      </w:r>
      <w:r w:rsidR="009C389A" w:rsidRPr="00A7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A750BA" w:rsidRPr="00A750BA" w:rsidRDefault="00A750BA" w:rsidP="00A360D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BA">
        <w:rPr>
          <w:rFonts w:ascii="Times New Roman" w:hAnsi="Times New Roman" w:cs="Times New Roman"/>
          <w:sz w:val="28"/>
          <w:szCs w:val="28"/>
        </w:rPr>
        <w:t>Настоящее Положение регулирует условия, механизм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порядок участия в Конкурсе.</w:t>
      </w:r>
    </w:p>
    <w:p w:rsidR="002E653B" w:rsidRPr="005B3043" w:rsidRDefault="002E653B" w:rsidP="00A360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0BA" w:rsidRDefault="00A750BA" w:rsidP="00A360DA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</w:t>
      </w:r>
    </w:p>
    <w:p w:rsidR="00A750BA" w:rsidRPr="00C7254D" w:rsidRDefault="004440B0" w:rsidP="00A360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25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</w:t>
      </w:r>
      <w:r w:rsidR="00A750BA" w:rsidRPr="00C7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культуры </w:t>
      </w:r>
      <w:r w:rsidR="00A750BA" w:rsidRPr="00C7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эффективного и безопасного использования тепловой и электрической энергии и популяризация профессий ТЭК</w:t>
      </w:r>
      <w:r w:rsidR="00A750BA" w:rsidRPr="00C7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0BA" w:rsidRPr="00C7254D">
        <w:rPr>
          <w:rFonts w:ascii="Times New Roman" w:hAnsi="Times New Roman" w:cs="Times New Roman"/>
          <w:sz w:val="28"/>
          <w:szCs w:val="24"/>
        </w:rPr>
        <w:t>средствами художественного творчества.</w:t>
      </w:r>
    </w:p>
    <w:p w:rsidR="00A750BA" w:rsidRPr="00C7254D" w:rsidRDefault="00A750BA" w:rsidP="00A360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254D">
        <w:rPr>
          <w:rFonts w:ascii="Times New Roman" w:hAnsi="Times New Roman" w:cs="Times New Roman"/>
          <w:sz w:val="28"/>
          <w:szCs w:val="24"/>
        </w:rPr>
        <w:t>Задачи:</w:t>
      </w:r>
    </w:p>
    <w:p w:rsidR="00A750BA" w:rsidRPr="00A750BA" w:rsidRDefault="00A750BA" w:rsidP="00A360D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4440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интереса </w:t>
      </w:r>
      <w:proofErr w:type="gramStart"/>
      <w:r w:rsidRPr="005B30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B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теме энергосбережения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0BA" w:rsidRPr="00A750BA" w:rsidRDefault="00A750BA" w:rsidP="00A360D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0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творческого 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навыков;</w:t>
      </w:r>
    </w:p>
    <w:p w:rsidR="00A750BA" w:rsidRPr="00A750BA" w:rsidRDefault="00A750BA" w:rsidP="00A360D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активной жизненной позиции;</w:t>
      </w:r>
    </w:p>
    <w:p w:rsidR="00A750BA" w:rsidRPr="00A750BA" w:rsidRDefault="00A750BA" w:rsidP="00A360D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выявление, поддержка и поощрение молодых талантов.</w:t>
      </w:r>
    </w:p>
    <w:p w:rsidR="00A750BA" w:rsidRDefault="00A750BA" w:rsidP="00A360DA">
      <w:pPr>
        <w:pStyle w:val="a3"/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0B0" w:rsidRDefault="004440B0" w:rsidP="00A360DA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</w:t>
      </w:r>
    </w:p>
    <w:p w:rsidR="002E653B" w:rsidRDefault="004440B0" w:rsidP="00A360D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0B0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</w:t>
      </w:r>
      <w:r w:rsidR="002E653B" w:rsidRPr="004440B0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</w:t>
      </w:r>
      <w:r w:rsidR="00F8266F" w:rsidRPr="00444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66F" w:rsidRPr="004440B0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="00F8266F" w:rsidRPr="004440B0">
        <w:rPr>
          <w:rFonts w:ascii="Times New Roman" w:hAnsi="Times New Roman" w:cs="Times New Roman"/>
          <w:sz w:val="28"/>
          <w:szCs w:val="28"/>
        </w:rPr>
        <w:t xml:space="preserve"> образования и профессиональных образовательных организаций </w:t>
      </w:r>
      <w:r w:rsidR="00D5068A" w:rsidRPr="004440B0"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4440B0">
        <w:rPr>
          <w:rFonts w:ascii="Times New Roman" w:hAnsi="Times New Roman" w:cs="Times New Roman"/>
          <w:sz w:val="28"/>
          <w:szCs w:val="28"/>
        </w:rPr>
        <w:t>.</w:t>
      </w:r>
    </w:p>
    <w:p w:rsidR="002E653B" w:rsidRPr="00A360DA" w:rsidRDefault="004440B0" w:rsidP="00A360D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B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 w:rsidRPr="004440B0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4440B0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440B0">
        <w:rPr>
          <w:rFonts w:ascii="Times New Roman" w:hAnsi="Times New Roman" w:cs="Times New Roman"/>
          <w:b/>
          <w:sz w:val="28"/>
          <w:szCs w:val="28"/>
        </w:rPr>
        <w:t>до 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440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4440B0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4440B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60DA" w:rsidRPr="004440B0">
        <w:rPr>
          <w:rFonts w:ascii="Times New Roman" w:hAnsi="Times New Roman" w:cs="Times New Roman"/>
          <w:sz w:val="28"/>
          <w:szCs w:val="28"/>
        </w:rPr>
        <w:t xml:space="preserve">необходимо направить </w:t>
      </w:r>
      <w:r w:rsidR="00A360DA">
        <w:rPr>
          <w:rFonts w:ascii="Times New Roman" w:hAnsi="Times New Roman" w:cs="Times New Roman"/>
          <w:sz w:val="28"/>
          <w:szCs w:val="28"/>
        </w:rPr>
        <w:t xml:space="preserve">конкурсные материалы по адресу электронной почты </w:t>
      </w:r>
      <w:hyperlink r:id="rId8" w:history="1">
        <w:r w:rsidR="00A360DA" w:rsidRPr="00376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popenko</w:t>
        </w:r>
        <w:r w:rsidR="00A360DA" w:rsidRPr="00A360D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360DA" w:rsidRPr="00376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A360DA" w:rsidRPr="00A360D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A360DA" w:rsidRPr="00376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murman</w:t>
        </w:r>
        <w:r w:rsidR="00A360DA" w:rsidRPr="00A360D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60DA" w:rsidRPr="00376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360DA">
        <w:rPr>
          <w:rFonts w:ascii="Times New Roman" w:hAnsi="Times New Roman" w:cs="Times New Roman"/>
          <w:sz w:val="28"/>
          <w:szCs w:val="28"/>
        </w:rPr>
        <w:t xml:space="preserve"> с пометкой «Конкурс студенческих плакатов»</w:t>
      </w:r>
      <w:r w:rsidR="00A360DA" w:rsidRPr="00A36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0DA" w:rsidRDefault="00A360DA" w:rsidP="00A36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8266F" w:rsidRDefault="004440B0" w:rsidP="00A360DA">
      <w:pPr>
        <w:pStyle w:val="a3"/>
        <w:numPr>
          <w:ilvl w:val="0"/>
          <w:numId w:val="7"/>
        </w:num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Сроки проведения</w:t>
      </w:r>
    </w:p>
    <w:p w:rsidR="004440B0" w:rsidRPr="00C7254D" w:rsidRDefault="004440B0" w:rsidP="00A360DA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4D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 проводится в период с 1 июня по 10 сентября 2018 года:</w:t>
      </w:r>
    </w:p>
    <w:p w:rsidR="004440B0" w:rsidRPr="00C7254D" w:rsidRDefault="004440B0" w:rsidP="00A360D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254D">
        <w:rPr>
          <w:rFonts w:ascii="Times New Roman" w:eastAsia="Calibri" w:hAnsi="Times New Roman" w:cs="Times New Roman"/>
          <w:sz w:val="28"/>
          <w:szCs w:val="28"/>
          <w:lang w:eastAsia="ru-RU"/>
        </w:rPr>
        <w:t>с 1 июня по 1 августа – приём конкурсных работ;</w:t>
      </w:r>
    </w:p>
    <w:p w:rsidR="004440B0" w:rsidRDefault="004440B0" w:rsidP="00A360D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254D">
        <w:rPr>
          <w:rFonts w:ascii="Times New Roman" w:eastAsia="Calibri" w:hAnsi="Times New Roman" w:cs="Times New Roman"/>
          <w:sz w:val="28"/>
          <w:szCs w:val="28"/>
          <w:lang w:eastAsia="ru-RU"/>
        </w:rPr>
        <w:t>с 1 по 15 августа – оценка работ экспертной комиссией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440B0" w:rsidRDefault="004440B0" w:rsidP="003D6B1D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30EC">
        <w:rPr>
          <w:rFonts w:ascii="Times New Roman" w:eastAsia="Calibri" w:hAnsi="Times New Roman" w:cs="Times New Roman"/>
          <w:sz w:val="28"/>
          <w:szCs w:val="28"/>
          <w:lang w:eastAsia="ru-RU"/>
        </w:rPr>
        <w:t>с 15 по 20 августа – подвед</w:t>
      </w:r>
      <w:r w:rsidR="00B1113F">
        <w:rPr>
          <w:rFonts w:ascii="Times New Roman" w:eastAsia="Calibri" w:hAnsi="Times New Roman" w:cs="Times New Roman"/>
          <w:sz w:val="28"/>
          <w:szCs w:val="28"/>
          <w:lang w:eastAsia="ru-RU"/>
        </w:rPr>
        <w:t>ение итогов, отбор лучших работ;</w:t>
      </w:r>
    </w:p>
    <w:p w:rsidR="00B1113F" w:rsidRPr="00E930EC" w:rsidRDefault="00B1113F" w:rsidP="003D6B1D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сентября 2018 года – награждение победителей.</w:t>
      </w:r>
    </w:p>
    <w:p w:rsidR="00602D24" w:rsidRDefault="00602D24" w:rsidP="00A360DA">
      <w:pPr>
        <w:pStyle w:val="a3"/>
        <w:tabs>
          <w:tab w:val="left" w:pos="2268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24" w:rsidRPr="004440B0" w:rsidRDefault="004440B0" w:rsidP="00A360DA">
      <w:pPr>
        <w:pStyle w:val="a3"/>
        <w:numPr>
          <w:ilvl w:val="0"/>
          <w:numId w:val="7"/>
        </w:num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</w:t>
      </w:r>
      <w:r w:rsidR="002E653B" w:rsidRPr="005B3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</w:t>
      </w:r>
    </w:p>
    <w:p w:rsidR="004440B0" w:rsidRPr="00602D24" w:rsidRDefault="004440B0" w:rsidP="00A360DA">
      <w:pPr>
        <w:pStyle w:val="a3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0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60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номинациям:</w:t>
      </w:r>
    </w:p>
    <w:p w:rsidR="004440B0" w:rsidRPr="00602D24" w:rsidRDefault="004440B0" w:rsidP="00A360DA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24"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«Эффективное использование энергии и горячего водоснабжения»;</w:t>
      </w:r>
    </w:p>
    <w:p w:rsidR="004440B0" w:rsidRPr="00602D24" w:rsidRDefault="004440B0" w:rsidP="00A360DA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02D2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Энергобезопасность</w:t>
      </w:r>
      <w:proofErr w:type="spellEnd"/>
      <w:r w:rsidRPr="00602D2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440B0" w:rsidRPr="00602D24" w:rsidRDefault="004440B0" w:rsidP="00A360DA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24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 – профессия будущего».</w:t>
      </w:r>
    </w:p>
    <w:p w:rsidR="004440B0" w:rsidRDefault="004440B0" w:rsidP="00A360D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конкурсным работам:</w:t>
      </w:r>
    </w:p>
    <w:p w:rsidR="00C56515" w:rsidRPr="00BA3E4D" w:rsidRDefault="00C56515" w:rsidP="00A360D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A3E4D">
        <w:rPr>
          <w:sz w:val="28"/>
          <w:szCs w:val="28"/>
        </w:rPr>
        <w:t>участи</w:t>
      </w:r>
      <w:r>
        <w:rPr>
          <w:sz w:val="28"/>
          <w:szCs w:val="28"/>
        </w:rPr>
        <w:t>ю</w:t>
      </w:r>
      <w:r w:rsidRPr="00BA3E4D">
        <w:rPr>
          <w:sz w:val="28"/>
          <w:szCs w:val="28"/>
        </w:rPr>
        <w:t xml:space="preserve"> в Конкурсе принимаются авторские работы</w:t>
      </w:r>
      <w:r>
        <w:rPr>
          <w:sz w:val="28"/>
          <w:szCs w:val="28"/>
        </w:rPr>
        <w:t xml:space="preserve"> (плакаты)</w:t>
      </w:r>
      <w:r w:rsidRPr="00BA3E4D">
        <w:rPr>
          <w:sz w:val="28"/>
          <w:szCs w:val="28"/>
        </w:rPr>
        <w:t>, соответствующие теме конкурса, выполненные вручную и/или с помощью компьютерной техники на формате от А</w:t>
      </w:r>
      <w:proofErr w:type="gramStart"/>
      <w:r w:rsidRPr="00BA3E4D">
        <w:rPr>
          <w:sz w:val="28"/>
          <w:szCs w:val="28"/>
        </w:rPr>
        <w:t>2</w:t>
      </w:r>
      <w:proofErr w:type="gramEnd"/>
      <w:r w:rsidRPr="00BA3E4D">
        <w:rPr>
          <w:sz w:val="28"/>
          <w:szCs w:val="28"/>
        </w:rPr>
        <w:t xml:space="preserve"> до А1. Работа может содержать текст, быть как горизонтальной, так и вертикальной.</w:t>
      </w:r>
    </w:p>
    <w:p w:rsidR="00C56515" w:rsidRDefault="00C56515" w:rsidP="00A360D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3E4D">
        <w:rPr>
          <w:sz w:val="28"/>
          <w:szCs w:val="28"/>
        </w:rPr>
        <w:t xml:space="preserve">В формате компьютерной графики работа может быть выполнена в любом графическом редакторе, но сохранена в формате </w:t>
      </w:r>
      <w:r w:rsidR="00E930EC" w:rsidRPr="00E930EC">
        <w:rPr>
          <w:sz w:val="28"/>
          <w:szCs w:val="28"/>
        </w:rPr>
        <w:t>.</w:t>
      </w:r>
      <w:proofErr w:type="spellStart"/>
      <w:r w:rsidRPr="00BA3E4D">
        <w:rPr>
          <w:sz w:val="28"/>
          <w:szCs w:val="28"/>
        </w:rPr>
        <w:t>ti</w:t>
      </w:r>
      <w:proofErr w:type="spellEnd"/>
      <w:r w:rsidR="00E930EC">
        <w:rPr>
          <w:sz w:val="28"/>
          <w:szCs w:val="28"/>
          <w:lang w:val="en-US"/>
        </w:rPr>
        <w:t>f</w:t>
      </w:r>
      <w:r w:rsidRPr="00BA3E4D">
        <w:rPr>
          <w:sz w:val="28"/>
          <w:szCs w:val="28"/>
        </w:rPr>
        <w:t xml:space="preserve">f или </w:t>
      </w:r>
      <w:r w:rsidR="00E930EC" w:rsidRPr="00E930EC">
        <w:rPr>
          <w:sz w:val="28"/>
          <w:szCs w:val="28"/>
        </w:rPr>
        <w:t>.</w:t>
      </w:r>
      <w:proofErr w:type="spellStart"/>
      <w:r w:rsidRPr="00BA3E4D">
        <w:rPr>
          <w:sz w:val="28"/>
          <w:szCs w:val="28"/>
        </w:rPr>
        <w:t>jp</w:t>
      </w:r>
      <w:proofErr w:type="spellEnd"/>
      <w:r w:rsidR="00E930EC">
        <w:rPr>
          <w:sz w:val="28"/>
          <w:szCs w:val="28"/>
          <w:lang w:val="en-US"/>
        </w:rPr>
        <w:t>e</w:t>
      </w:r>
      <w:r w:rsidRPr="00BA3E4D">
        <w:rPr>
          <w:sz w:val="28"/>
          <w:szCs w:val="28"/>
        </w:rPr>
        <w:t>g.</w:t>
      </w:r>
    </w:p>
    <w:p w:rsidR="00C56515" w:rsidRPr="00BA3E4D" w:rsidRDefault="00C56515" w:rsidP="00A360D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3E4D">
        <w:rPr>
          <w:sz w:val="28"/>
          <w:szCs w:val="28"/>
        </w:rPr>
        <w:t>Работы, сделанные вручную, могут быть выполнены в любой технике (графика, рисунок, коллаж и т.п.)</w:t>
      </w:r>
      <w:r>
        <w:rPr>
          <w:sz w:val="28"/>
          <w:szCs w:val="28"/>
        </w:rPr>
        <w:t xml:space="preserve"> </w:t>
      </w:r>
      <w:r w:rsidRPr="00BA3E4D">
        <w:rPr>
          <w:sz w:val="28"/>
          <w:szCs w:val="28"/>
        </w:rPr>
        <w:t>с использованием различных материалов</w:t>
      </w:r>
      <w:r>
        <w:rPr>
          <w:sz w:val="28"/>
          <w:szCs w:val="28"/>
        </w:rPr>
        <w:t xml:space="preserve">, после чего </w:t>
      </w:r>
      <w:r w:rsidRPr="00BA3E4D">
        <w:rPr>
          <w:sz w:val="28"/>
          <w:szCs w:val="28"/>
        </w:rPr>
        <w:t xml:space="preserve">оцифрованы </w:t>
      </w:r>
      <w:r>
        <w:rPr>
          <w:sz w:val="28"/>
          <w:szCs w:val="28"/>
        </w:rPr>
        <w:t xml:space="preserve">(фотография, сканирование) </w:t>
      </w:r>
      <w:r w:rsidRPr="00BA3E4D">
        <w:rPr>
          <w:sz w:val="28"/>
          <w:szCs w:val="28"/>
        </w:rPr>
        <w:t xml:space="preserve">и представлены в </w:t>
      </w:r>
      <w:r>
        <w:rPr>
          <w:sz w:val="28"/>
          <w:szCs w:val="28"/>
        </w:rPr>
        <w:t>оргкомитет в</w:t>
      </w:r>
      <w:r w:rsidRPr="00BA3E4D">
        <w:rPr>
          <w:sz w:val="28"/>
          <w:szCs w:val="28"/>
        </w:rPr>
        <w:t xml:space="preserve"> электронном </w:t>
      </w:r>
      <w:r>
        <w:rPr>
          <w:sz w:val="28"/>
          <w:szCs w:val="28"/>
        </w:rPr>
        <w:t>виде</w:t>
      </w:r>
      <w:r w:rsidR="00A360DA">
        <w:rPr>
          <w:sz w:val="28"/>
          <w:szCs w:val="28"/>
        </w:rPr>
        <w:t xml:space="preserve"> </w:t>
      </w:r>
      <w:r w:rsidR="00A360DA" w:rsidRPr="00BA3E4D">
        <w:rPr>
          <w:sz w:val="28"/>
          <w:szCs w:val="28"/>
        </w:rPr>
        <w:t xml:space="preserve">в формате </w:t>
      </w:r>
      <w:r w:rsidR="00E930EC" w:rsidRPr="00E930EC">
        <w:rPr>
          <w:sz w:val="28"/>
          <w:szCs w:val="28"/>
        </w:rPr>
        <w:t>.</w:t>
      </w:r>
      <w:proofErr w:type="spellStart"/>
      <w:r w:rsidR="00A360DA" w:rsidRPr="00BA3E4D">
        <w:rPr>
          <w:sz w:val="28"/>
          <w:szCs w:val="28"/>
        </w:rPr>
        <w:t>tif</w:t>
      </w:r>
      <w:proofErr w:type="spellEnd"/>
      <w:r w:rsidR="00E930EC">
        <w:rPr>
          <w:sz w:val="28"/>
          <w:szCs w:val="28"/>
          <w:lang w:val="en-US"/>
        </w:rPr>
        <w:t>f</w:t>
      </w:r>
      <w:r w:rsidR="00A360DA" w:rsidRPr="00BA3E4D">
        <w:rPr>
          <w:sz w:val="28"/>
          <w:szCs w:val="28"/>
        </w:rPr>
        <w:t xml:space="preserve"> или </w:t>
      </w:r>
      <w:r w:rsidR="00E930EC" w:rsidRPr="00E930EC">
        <w:rPr>
          <w:sz w:val="28"/>
          <w:szCs w:val="28"/>
        </w:rPr>
        <w:t>.</w:t>
      </w:r>
      <w:proofErr w:type="spellStart"/>
      <w:r w:rsidR="00A360DA" w:rsidRPr="00BA3E4D">
        <w:rPr>
          <w:sz w:val="28"/>
          <w:szCs w:val="28"/>
        </w:rPr>
        <w:t>jp</w:t>
      </w:r>
      <w:proofErr w:type="spellEnd"/>
      <w:r w:rsidR="00E930EC">
        <w:rPr>
          <w:sz w:val="28"/>
          <w:szCs w:val="28"/>
          <w:lang w:val="en-US"/>
        </w:rPr>
        <w:t>e</w:t>
      </w:r>
      <w:r w:rsidR="00A360DA" w:rsidRPr="00BA3E4D">
        <w:rPr>
          <w:sz w:val="28"/>
          <w:szCs w:val="28"/>
        </w:rPr>
        <w:t>g</w:t>
      </w:r>
      <w:r w:rsidRPr="00BA3E4D">
        <w:rPr>
          <w:sz w:val="28"/>
          <w:szCs w:val="28"/>
        </w:rPr>
        <w:t>.</w:t>
      </w:r>
    </w:p>
    <w:p w:rsidR="00C56515" w:rsidRPr="00BA3E4D" w:rsidRDefault="00C56515" w:rsidP="00A360D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работ, предоставленных одним участником, не ограничивается.</w:t>
      </w:r>
    </w:p>
    <w:p w:rsidR="00C56515" w:rsidRDefault="00230A7C" w:rsidP="00A360DA">
      <w:pPr>
        <w:pStyle w:val="ab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3E4D">
        <w:rPr>
          <w:sz w:val="28"/>
          <w:szCs w:val="28"/>
        </w:rPr>
        <w:t>Каждая работа сопровождается информацией</w:t>
      </w:r>
      <w:r w:rsidR="00C56515">
        <w:rPr>
          <w:sz w:val="28"/>
          <w:szCs w:val="28"/>
        </w:rPr>
        <w:t>:</w:t>
      </w:r>
      <w:r w:rsidRPr="00BA3E4D">
        <w:rPr>
          <w:sz w:val="28"/>
          <w:szCs w:val="28"/>
        </w:rPr>
        <w:t xml:space="preserve"> </w:t>
      </w:r>
    </w:p>
    <w:p w:rsidR="00C56515" w:rsidRDefault="00C56515" w:rsidP="00A360DA">
      <w:pPr>
        <w:pStyle w:val="ab"/>
        <w:numPr>
          <w:ilvl w:val="0"/>
          <w:numId w:val="26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74"/>
        <w:jc w:val="both"/>
        <w:rPr>
          <w:sz w:val="28"/>
          <w:szCs w:val="28"/>
        </w:rPr>
      </w:pPr>
      <w:r w:rsidRPr="00BA3E4D">
        <w:rPr>
          <w:sz w:val="28"/>
          <w:szCs w:val="28"/>
        </w:rPr>
        <w:t>название плаката</w:t>
      </w:r>
      <w:r>
        <w:rPr>
          <w:sz w:val="28"/>
          <w:szCs w:val="28"/>
        </w:rPr>
        <w:t>;</w:t>
      </w:r>
    </w:p>
    <w:p w:rsidR="00C56515" w:rsidRDefault="00C56515" w:rsidP="00A360DA">
      <w:pPr>
        <w:pStyle w:val="ab"/>
        <w:numPr>
          <w:ilvl w:val="0"/>
          <w:numId w:val="26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номинация;</w:t>
      </w:r>
    </w:p>
    <w:p w:rsidR="00C56515" w:rsidRDefault="00230A7C" w:rsidP="00A360DA">
      <w:pPr>
        <w:pStyle w:val="ab"/>
        <w:numPr>
          <w:ilvl w:val="0"/>
          <w:numId w:val="26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74"/>
        <w:jc w:val="both"/>
        <w:rPr>
          <w:sz w:val="28"/>
          <w:szCs w:val="28"/>
        </w:rPr>
      </w:pPr>
      <w:r w:rsidRPr="00BA3E4D">
        <w:rPr>
          <w:sz w:val="28"/>
          <w:szCs w:val="28"/>
        </w:rPr>
        <w:t>ФИО автора</w:t>
      </w:r>
      <w:r w:rsidR="00C56515">
        <w:rPr>
          <w:sz w:val="28"/>
          <w:szCs w:val="28"/>
        </w:rPr>
        <w:t>;</w:t>
      </w:r>
      <w:r w:rsidR="00C56515" w:rsidRPr="00C56515">
        <w:rPr>
          <w:sz w:val="28"/>
          <w:szCs w:val="28"/>
        </w:rPr>
        <w:t xml:space="preserve"> </w:t>
      </w:r>
    </w:p>
    <w:p w:rsidR="00C56515" w:rsidRDefault="00C56515" w:rsidP="00A360DA">
      <w:pPr>
        <w:pStyle w:val="ab"/>
        <w:numPr>
          <w:ilvl w:val="0"/>
          <w:numId w:val="26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74"/>
        <w:jc w:val="both"/>
        <w:rPr>
          <w:sz w:val="28"/>
          <w:szCs w:val="28"/>
        </w:rPr>
      </w:pPr>
      <w:r w:rsidRPr="00C56515">
        <w:rPr>
          <w:sz w:val="28"/>
          <w:szCs w:val="28"/>
        </w:rPr>
        <w:t xml:space="preserve">контактный телефон и </w:t>
      </w:r>
      <w:proofErr w:type="gramStart"/>
      <w:r w:rsidRPr="00C56515">
        <w:rPr>
          <w:sz w:val="28"/>
          <w:szCs w:val="28"/>
        </w:rPr>
        <w:t>е</w:t>
      </w:r>
      <w:proofErr w:type="gramEnd"/>
      <w:r w:rsidRPr="00C56515">
        <w:rPr>
          <w:sz w:val="28"/>
          <w:szCs w:val="28"/>
        </w:rPr>
        <w:t>-</w:t>
      </w:r>
      <w:proofErr w:type="spellStart"/>
      <w:r w:rsidRPr="00C56515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;</w:t>
      </w:r>
    </w:p>
    <w:p w:rsidR="00C56515" w:rsidRDefault="00C56515" w:rsidP="00A360DA">
      <w:pPr>
        <w:pStyle w:val="ab"/>
        <w:numPr>
          <w:ilvl w:val="0"/>
          <w:numId w:val="26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74"/>
        <w:jc w:val="both"/>
        <w:rPr>
          <w:sz w:val="28"/>
          <w:szCs w:val="28"/>
        </w:rPr>
      </w:pPr>
      <w:r w:rsidRPr="00C56515">
        <w:rPr>
          <w:sz w:val="28"/>
          <w:szCs w:val="28"/>
        </w:rPr>
        <w:t xml:space="preserve">место учёбы (полное название образовательной организации по уставу, </w:t>
      </w:r>
      <w:r w:rsidRPr="00C56515">
        <w:rPr>
          <w:spacing w:val="-3"/>
          <w:sz w:val="28"/>
          <w:szCs w:val="28"/>
        </w:rPr>
        <w:t>адрес с индексом</w:t>
      </w:r>
      <w:r w:rsidRPr="00C56515">
        <w:rPr>
          <w:sz w:val="28"/>
          <w:szCs w:val="28"/>
        </w:rPr>
        <w:t>, телефон,</w:t>
      </w:r>
      <w:r>
        <w:rPr>
          <w:sz w:val="28"/>
          <w:szCs w:val="28"/>
        </w:rPr>
        <w:t xml:space="preserve"> факс);</w:t>
      </w:r>
    </w:p>
    <w:p w:rsidR="00230A7C" w:rsidRPr="00C56515" w:rsidRDefault="00C56515" w:rsidP="00A360D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б</w:t>
      </w:r>
      <w:r w:rsidR="00230A7C" w:rsidRPr="00C56515">
        <w:rPr>
          <w:sz w:val="28"/>
          <w:szCs w:val="28"/>
        </w:rPr>
        <w:t xml:space="preserve">ез сопроводительной информации </w:t>
      </w:r>
      <w:r>
        <w:rPr>
          <w:sz w:val="28"/>
          <w:szCs w:val="28"/>
        </w:rPr>
        <w:t xml:space="preserve">к участию в </w:t>
      </w:r>
      <w:proofErr w:type="gramStart"/>
      <w:r>
        <w:rPr>
          <w:sz w:val="28"/>
          <w:szCs w:val="28"/>
        </w:rPr>
        <w:t>Конкурсе</w:t>
      </w:r>
      <w:proofErr w:type="gramEnd"/>
      <w:r w:rsidR="00230A7C" w:rsidRPr="00C56515">
        <w:rPr>
          <w:sz w:val="28"/>
          <w:szCs w:val="28"/>
        </w:rPr>
        <w:t xml:space="preserve"> не принимаются.</w:t>
      </w:r>
    </w:p>
    <w:p w:rsidR="00B1113F" w:rsidRDefault="00B1113F" w:rsidP="00A360D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Оценку конкурсных работ и определение победителей осуществляет </w:t>
      </w:r>
      <w:r w:rsidR="00FA11FA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комиссия.</w:t>
      </w:r>
    </w:p>
    <w:p w:rsidR="00A922C2" w:rsidRPr="00A922C2" w:rsidRDefault="00A922C2" w:rsidP="00A360D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конкурсных работ:</w:t>
      </w:r>
    </w:p>
    <w:p w:rsidR="00A922C2" w:rsidRDefault="00A922C2" w:rsidP="00A360DA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507">
        <w:rPr>
          <w:rFonts w:ascii="Times New Roman" w:hAnsi="Times New Roman" w:cs="Times New Roman"/>
          <w:sz w:val="28"/>
          <w:szCs w:val="28"/>
        </w:rPr>
        <w:t>соответствие теме Конкурса;</w:t>
      </w:r>
    </w:p>
    <w:p w:rsidR="00A922C2" w:rsidRPr="00E41507" w:rsidRDefault="00C56515" w:rsidP="00A360DA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содержательность</w:t>
      </w:r>
      <w:r w:rsidR="00A922C2">
        <w:rPr>
          <w:rFonts w:ascii="Times New Roman" w:hAnsi="Times New Roman" w:cs="Times New Roman"/>
          <w:sz w:val="28"/>
          <w:szCs w:val="28"/>
        </w:rPr>
        <w:t>;</w:t>
      </w:r>
    </w:p>
    <w:p w:rsidR="00A922C2" w:rsidRDefault="00BA3E4D" w:rsidP="00A360D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22C2" w:rsidRPr="00E41507">
        <w:rPr>
          <w:rFonts w:ascii="Times New Roman" w:hAnsi="Times New Roman" w:cs="Times New Roman"/>
          <w:sz w:val="28"/>
          <w:szCs w:val="28"/>
        </w:rPr>
        <w:t>омпозици</w:t>
      </w:r>
      <w:r>
        <w:rPr>
          <w:rFonts w:ascii="Times New Roman" w:hAnsi="Times New Roman" w:cs="Times New Roman"/>
          <w:sz w:val="28"/>
          <w:szCs w:val="28"/>
        </w:rPr>
        <w:t>онн</w:t>
      </w:r>
      <w:r w:rsidR="00C56515">
        <w:rPr>
          <w:rFonts w:ascii="Times New Roman" w:hAnsi="Times New Roman" w:cs="Times New Roman"/>
          <w:sz w:val="28"/>
          <w:szCs w:val="28"/>
        </w:rPr>
        <w:t>ая целостность</w:t>
      </w:r>
      <w:r w:rsidR="00A922C2" w:rsidRPr="00E41507">
        <w:rPr>
          <w:rFonts w:ascii="Times New Roman" w:hAnsi="Times New Roman" w:cs="Times New Roman"/>
          <w:sz w:val="28"/>
          <w:szCs w:val="28"/>
        </w:rPr>
        <w:t>;</w:t>
      </w:r>
    </w:p>
    <w:p w:rsidR="00C56515" w:rsidRPr="00E41507" w:rsidRDefault="00C56515" w:rsidP="00A360D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E4D">
        <w:rPr>
          <w:rFonts w:ascii="Times New Roman" w:hAnsi="Times New Roman" w:cs="Times New Roman"/>
          <w:sz w:val="28"/>
          <w:szCs w:val="28"/>
        </w:rPr>
        <w:t>художественно-образная выразительность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E4D" w:rsidRDefault="00A922C2" w:rsidP="00A360DA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507">
        <w:rPr>
          <w:rFonts w:ascii="Times New Roman" w:hAnsi="Times New Roman" w:cs="Times New Roman"/>
          <w:sz w:val="28"/>
          <w:szCs w:val="28"/>
        </w:rPr>
        <w:t>эстетичность и аккуратность исполнения</w:t>
      </w:r>
      <w:r w:rsidR="00BA3E4D">
        <w:rPr>
          <w:rFonts w:ascii="Times New Roman" w:hAnsi="Times New Roman" w:cs="Times New Roman"/>
          <w:sz w:val="28"/>
          <w:szCs w:val="28"/>
        </w:rPr>
        <w:t>;</w:t>
      </w:r>
    </w:p>
    <w:p w:rsidR="00A922C2" w:rsidRPr="00E41507" w:rsidRDefault="00BA3E4D" w:rsidP="00A360DA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новизна, ориги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нальность</w:t>
      </w:r>
      <w:r w:rsidR="00A922C2" w:rsidRPr="00E41507">
        <w:rPr>
          <w:rFonts w:ascii="Times New Roman" w:hAnsi="Times New Roman" w:cs="Times New Roman"/>
          <w:sz w:val="28"/>
          <w:szCs w:val="28"/>
        </w:rPr>
        <w:t>.</w:t>
      </w:r>
    </w:p>
    <w:p w:rsidR="00A922C2" w:rsidRPr="00E930EC" w:rsidRDefault="00A922C2" w:rsidP="00B7797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30E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Лучшие работы будут использованы для разработки дизайна </w:t>
      </w:r>
      <w:r w:rsidR="00A756CA" w:rsidRPr="00E93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памятных </w:t>
      </w:r>
      <w:r w:rsidRPr="00E930EC">
        <w:rPr>
          <w:rFonts w:ascii="Times New Roman" w:eastAsia="Calibri" w:hAnsi="Times New Roman" w:cs="Times New Roman"/>
          <w:sz w:val="28"/>
          <w:szCs w:val="28"/>
          <w:lang w:eastAsia="ru-RU"/>
        </w:rPr>
        <w:t>почтовых открыток</w:t>
      </w:r>
      <w:r w:rsidR="00E930EC" w:rsidRPr="00E93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0E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E930EC" w:rsidRPr="00E930EC">
        <w:rPr>
          <w:rFonts w:ascii="Times New Roman" w:eastAsia="Calibri" w:hAnsi="Times New Roman" w:cs="Times New Roman"/>
          <w:sz w:val="28"/>
          <w:szCs w:val="28"/>
          <w:lang w:eastAsia="ru-RU"/>
        </w:rPr>
        <w:t>тираж ~</w:t>
      </w:r>
      <w:r w:rsidR="00E930EC">
        <w:rPr>
          <w:rFonts w:ascii="Times New Roman" w:eastAsia="Calibri" w:hAnsi="Times New Roman" w:cs="Times New Roman"/>
          <w:sz w:val="28"/>
          <w:szCs w:val="28"/>
          <w:lang w:eastAsia="ru-RU"/>
        </w:rPr>
        <w:t>2000 экземпляров)</w:t>
      </w:r>
      <w:r w:rsidRPr="00E93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день проведения </w:t>
      </w:r>
      <w:r w:rsidRPr="00E9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Всероссийского фестиваля энергосбережения «Вместе ярче» в Мурманской области</w:t>
      </w:r>
      <w:r w:rsidR="00A756CA" w:rsidRPr="00E9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A756CA" w:rsidRPr="00E930EC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площадке фестиваля будет размещен мобильный почтовый ящик, а каждому желающему будут бесплатно предоставлены почтовые марки для отправки открыток.</w:t>
      </w:r>
    </w:p>
    <w:p w:rsidR="00602D24" w:rsidRPr="00602D24" w:rsidRDefault="00602D24" w:rsidP="00A360D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E4D" w:rsidRDefault="00BA3E4D" w:rsidP="00A360DA">
      <w:pPr>
        <w:pStyle w:val="a3"/>
        <w:numPr>
          <w:ilvl w:val="0"/>
          <w:numId w:val="7"/>
        </w:num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Авторские права</w:t>
      </w:r>
    </w:p>
    <w:p w:rsidR="00BA3E4D" w:rsidRPr="00BA3E4D" w:rsidRDefault="00BA3E4D" w:rsidP="00A360DA">
      <w:pPr>
        <w:pStyle w:val="a3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гарантируют наличие у них личных неимущественных и исключите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имущественных авторских пр</w:t>
      </w:r>
      <w:r w:rsidRPr="00BA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на работы, присланные на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E4D" w:rsidRPr="00BA3E4D" w:rsidRDefault="00BA3E4D" w:rsidP="00A360DA">
      <w:pPr>
        <w:pStyle w:val="a3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несут ответственность за нарушение авторских прав третьих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Pr="00BA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данного условия участник дисквалифицируется,</w:t>
      </w:r>
    </w:p>
    <w:p w:rsidR="00BA3E4D" w:rsidRPr="00BA3E4D" w:rsidRDefault="00BA3E4D" w:rsidP="00A360DA">
      <w:pPr>
        <w:pStyle w:val="a3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proofErr w:type="gramEnd"/>
      <w:r w:rsidRPr="00BA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 согласие автора на передачу организаторам прав на публикацию и тиражирование работ по их усмотрению при сохранении авторских прав (с указанием автора).</w:t>
      </w:r>
    </w:p>
    <w:p w:rsidR="00BA3E4D" w:rsidRDefault="00BA3E4D" w:rsidP="00A360DA">
      <w:pPr>
        <w:pStyle w:val="a3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2C2" w:rsidRDefault="00A922C2" w:rsidP="00A360DA">
      <w:pPr>
        <w:pStyle w:val="a3"/>
        <w:numPr>
          <w:ilvl w:val="0"/>
          <w:numId w:val="7"/>
        </w:num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:rsidR="00A922C2" w:rsidRPr="00A922C2" w:rsidRDefault="00A922C2" w:rsidP="00A360D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2">
        <w:rPr>
          <w:rFonts w:ascii="Times New Roman" w:eastAsia="Times New Roman" w:hAnsi="Times New Roman" w:cs="Times New Roman"/>
          <w:sz w:val="28"/>
          <w:szCs w:val="28"/>
        </w:rPr>
        <w:t>Итоги Конкурса утверждаются приказом Министерства образования и науки Мурманской области</w:t>
      </w:r>
      <w:r w:rsidR="00C7254D">
        <w:rPr>
          <w:rFonts w:ascii="Times New Roman" w:eastAsia="Times New Roman" w:hAnsi="Times New Roman" w:cs="Times New Roman"/>
          <w:sz w:val="28"/>
          <w:szCs w:val="28"/>
        </w:rPr>
        <w:t>, на основании решения конкурсной комиссии</w:t>
      </w:r>
      <w:r w:rsidRPr="00A922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22C2" w:rsidRPr="00A922C2" w:rsidRDefault="00A922C2" w:rsidP="00A360D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2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призёры Конкурса награждаются дипломами </w:t>
      </w:r>
      <w:r w:rsidR="00C725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ценными призами</w:t>
      </w:r>
      <w:r w:rsidR="00B111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2C2" w:rsidRPr="00A922C2" w:rsidRDefault="00A922C2" w:rsidP="00A360D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2">
        <w:rPr>
          <w:rFonts w:ascii="Times New Roman" w:eastAsia="Times New Roman" w:hAnsi="Times New Roman" w:cs="Times New Roman"/>
          <w:sz w:val="28"/>
          <w:szCs w:val="28"/>
        </w:rPr>
        <w:t>Все участники Конкурса получают сертификаты участников</w:t>
      </w:r>
      <w:r w:rsidRPr="00A92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Всероссийского фестиваля энергосбережения «Вместе ярче» в Мурманской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22C2" w:rsidRPr="00A922C2" w:rsidRDefault="00A922C2" w:rsidP="00A360DA">
      <w:pPr>
        <w:pStyle w:val="a3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24" w:rsidRDefault="00602D24" w:rsidP="00A360DA">
      <w:pPr>
        <w:pStyle w:val="a3"/>
        <w:numPr>
          <w:ilvl w:val="0"/>
          <w:numId w:val="7"/>
        </w:num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</w:t>
      </w:r>
    </w:p>
    <w:p w:rsidR="001E78E0" w:rsidRPr="00E930EC" w:rsidRDefault="001E78E0" w:rsidP="001E78E0">
      <w:pPr>
        <w:pStyle w:val="a3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Литвинова Юлия Александровна, заведующий отделом организационно-массовой работы ГАУДО МО «МОЦДО «Лапландия»,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</w:t>
      </w:r>
      <w:r w:rsidRPr="00E930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8 (8152)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43-73-70;</w:t>
      </w:r>
      <w:r w:rsidRPr="00E930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360DA" w:rsidRPr="00A360DA" w:rsidRDefault="00A922C2" w:rsidP="00E930EC">
      <w:pPr>
        <w:pStyle w:val="a3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Попенко Ирина </w:t>
      </w:r>
      <w:r w:rsidR="00A756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Владимировна, </w:t>
      </w:r>
      <w:r w:rsidR="00E930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главный специалист отдела реализации проектов </w:t>
      </w:r>
      <w:r w:rsidR="00A360D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ГОКУ «Агентство энергетической эффективности Мурманской области»</w:t>
      </w:r>
      <w:r w:rsidR="00B111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(по согласованию)</w:t>
      </w:r>
      <w:r w:rsidR="00A756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8 (8152) 994-266</w:t>
      </w:r>
      <w:r w:rsidR="001E78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1C5BA5" w:rsidRDefault="001C5BA5" w:rsidP="00A360DA">
      <w:pPr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C7254D" w:rsidRDefault="00C7254D" w:rsidP="00A360DA">
      <w:pPr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sectPr w:rsidR="00C7254D" w:rsidSect="00E930EC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31" w:rsidRDefault="00736A31" w:rsidP="00EF4121">
      <w:pPr>
        <w:spacing w:after="0" w:line="240" w:lineRule="auto"/>
      </w:pPr>
      <w:r>
        <w:separator/>
      </w:r>
    </w:p>
  </w:endnote>
  <w:endnote w:type="continuationSeparator" w:id="0">
    <w:p w:rsidR="00736A31" w:rsidRDefault="00736A31" w:rsidP="00EF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196"/>
      <w:docPartObj>
        <w:docPartGallery w:val="Page Numbers (Bottom of Page)"/>
        <w:docPartUnique/>
      </w:docPartObj>
    </w:sdtPr>
    <w:sdtEndPr/>
    <w:sdtContent>
      <w:p w:rsidR="00E930EC" w:rsidRDefault="00E930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1FA">
          <w:rPr>
            <w:noProof/>
          </w:rPr>
          <w:t>2</w:t>
        </w:r>
        <w:r>
          <w:fldChar w:fldCharType="end"/>
        </w:r>
      </w:p>
    </w:sdtContent>
  </w:sdt>
  <w:p w:rsidR="00E930EC" w:rsidRDefault="00E930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31" w:rsidRDefault="00736A31" w:rsidP="00EF4121">
      <w:pPr>
        <w:spacing w:after="0" w:line="240" w:lineRule="auto"/>
      </w:pPr>
      <w:r>
        <w:separator/>
      </w:r>
    </w:p>
  </w:footnote>
  <w:footnote w:type="continuationSeparator" w:id="0">
    <w:p w:rsidR="00736A31" w:rsidRDefault="00736A31" w:rsidP="00EF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21" w:rsidRDefault="00EF4121">
    <w:pPr>
      <w:pStyle w:val="a7"/>
      <w:jc w:val="center"/>
      <w:rPr>
        <w:rFonts w:ascii="Times New Roman CYR" w:hAnsi="Times New Roman CYR" w:cs="Times New Roman CY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78761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850F2E"/>
    <w:multiLevelType w:val="hybridMultilevel"/>
    <w:tmpl w:val="FC0AD9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20D8A"/>
    <w:multiLevelType w:val="hybridMultilevel"/>
    <w:tmpl w:val="31D62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33295D"/>
    <w:multiLevelType w:val="hybridMultilevel"/>
    <w:tmpl w:val="42169C60"/>
    <w:lvl w:ilvl="0" w:tplc="A9C0B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373261"/>
    <w:multiLevelType w:val="multilevel"/>
    <w:tmpl w:val="C9DEE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6">
    <w:nsid w:val="0EA171EC"/>
    <w:multiLevelType w:val="hybridMultilevel"/>
    <w:tmpl w:val="13D08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041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7152F"/>
    <w:multiLevelType w:val="hybridMultilevel"/>
    <w:tmpl w:val="E6781328"/>
    <w:lvl w:ilvl="0" w:tplc="847041C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4745C3"/>
    <w:multiLevelType w:val="hybridMultilevel"/>
    <w:tmpl w:val="C88AFE9C"/>
    <w:lvl w:ilvl="0" w:tplc="A9C0B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550F32"/>
    <w:multiLevelType w:val="singleLevel"/>
    <w:tmpl w:val="4C6C323A"/>
    <w:lvl w:ilvl="0">
      <w:start w:val="8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07E45E6"/>
    <w:multiLevelType w:val="singleLevel"/>
    <w:tmpl w:val="5FEC36E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3BD053CE"/>
    <w:multiLevelType w:val="hybridMultilevel"/>
    <w:tmpl w:val="80B4FA9E"/>
    <w:lvl w:ilvl="0" w:tplc="A9C0B41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FEC041A"/>
    <w:multiLevelType w:val="hybridMultilevel"/>
    <w:tmpl w:val="03F8A7C6"/>
    <w:lvl w:ilvl="0" w:tplc="847041C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42807EC"/>
    <w:multiLevelType w:val="hybridMultilevel"/>
    <w:tmpl w:val="15023C6A"/>
    <w:lvl w:ilvl="0" w:tplc="A9C0B41C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>
    <w:nsid w:val="506F0351"/>
    <w:multiLevelType w:val="multilevel"/>
    <w:tmpl w:val="B10A68E2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4324684"/>
    <w:multiLevelType w:val="hybridMultilevel"/>
    <w:tmpl w:val="70D29648"/>
    <w:lvl w:ilvl="0" w:tplc="847041CA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847041CA">
      <w:start w:val="1"/>
      <w:numFmt w:val="bullet"/>
      <w:lvlText w:val="-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59445BFD"/>
    <w:multiLevelType w:val="hybridMultilevel"/>
    <w:tmpl w:val="7AF6A8BC"/>
    <w:lvl w:ilvl="0" w:tplc="0E10F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D45E6C"/>
    <w:multiLevelType w:val="hybridMultilevel"/>
    <w:tmpl w:val="40684314"/>
    <w:lvl w:ilvl="0" w:tplc="84704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9A33A3"/>
    <w:multiLevelType w:val="multilevel"/>
    <w:tmpl w:val="75CEE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64694FCF"/>
    <w:multiLevelType w:val="hybridMultilevel"/>
    <w:tmpl w:val="DE2612C4"/>
    <w:lvl w:ilvl="0" w:tplc="A9C0B4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9C86CAB"/>
    <w:multiLevelType w:val="hybridMultilevel"/>
    <w:tmpl w:val="FEA8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36CF0"/>
    <w:multiLevelType w:val="hybridMultilevel"/>
    <w:tmpl w:val="F49E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34CED"/>
    <w:multiLevelType w:val="hybridMultilevel"/>
    <w:tmpl w:val="CB76EE2A"/>
    <w:lvl w:ilvl="0" w:tplc="847041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95F3F"/>
    <w:multiLevelType w:val="hybridMultilevel"/>
    <w:tmpl w:val="61E28B82"/>
    <w:lvl w:ilvl="0" w:tplc="847041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20"/>
  </w:num>
  <w:num w:numId="6">
    <w:abstractNumId w:val="5"/>
  </w:num>
  <w:num w:numId="7">
    <w:abstractNumId w:val="18"/>
  </w:num>
  <w:num w:numId="8">
    <w:abstractNumId w:val="6"/>
  </w:num>
  <w:num w:numId="9">
    <w:abstractNumId w:val="23"/>
  </w:num>
  <w:num w:numId="10">
    <w:abstractNumId w:val="15"/>
  </w:num>
  <w:num w:numId="11">
    <w:abstractNumId w:val="22"/>
  </w:num>
  <w:num w:numId="12">
    <w:abstractNumId w:val="7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8"/>
  </w:num>
  <w:num w:numId="18">
    <w:abstractNumId w:val="4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8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C2"/>
    <w:rsid w:val="000046EF"/>
    <w:rsid w:val="00057FBE"/>
    <w:rsid w:val="000A02CB"/>
    <w:rsid w:val="000D46DF"/>
    <w:rsid w:val="001115DC"/>
    <w:rsid w:val="00131822"/>
    <w:rsid w:val="00137DCE"/>
    <w:rsid w:val="00153ACA"/>
    <w:rsid w:val="00167D86"/>
    <w:rsid w:val="001973FA"/>
    <w:rsid w:val="001B1559"/>
    <w:rsid w:val="001C5BA5"/>
    <w:rsid w:val="001E78E0"/>
    <w:rsid w:val="0021794D"/>
    <w:rsid w:val="00230A7C"/>
    <w:rsid w:val="002412AE"/>
    <w:rsid w:val="002450A8"/>
    <w:rsid w:val="00247344"/>
    <w:rsid w:val="002666B9"/>
    <w:rsid w:val="00270C96"/>
    <w:rsid w:val="00274665"/>
    <w:rsid w:val="00283743"/>
    <w:rsid w:val="002E653B"/>
    <w:rsid w:val="003250D8"/>
    <w:rsid w:val="00384CF0"/>
    <w:rsid w:val="003941D2"/>
    <w:rsid w:val="003B153E"/>
    <w:rsid w:val="003B201E"/>
    <w:rsid w:val="003C5139"/>
    <w:rsid w:val="004440B0"/>
    <w:rsid w:val="00455018"/>
    <w:rsid w:val="004666D3"/>
    <w:rsid w:val="004C1A32"/>
    <w:rsid w:val="004C5AC5"/>
    <w:rsid w:val="00513BF8"/>
    <w:rsid w:val="00536255"/>
    <w:rsid w:val="0059466F"/>
    <w:rsid w:val="005B3043"/>
    <w:rsid w:val="00602848"/>
    <w:rsid w:val="00602D24"/>
    <w:rsid w:val="006B7BF4"/>
    <w:rsid w:val="006C5B1A"/>
    <w:rsid w:val="006E14D5"/>
    <w:rsid w:val="00736A31"/>
    <w:rsid w:val="007C16B3"/>
    <w:rsid w:val="007E7262"/>
    <w:rsid w:val="007F37F6"/>
    <w:rsid w:val="00806B5D"/>
    <w:rsid w:val="00847786"/>
    <w:rsid w:val="00895129"/>
    <w:rsid w:val="008A7593"/>
    <w:rsid w:val="008C0199"/>
    <w:rsid w:val="00951125"/>
    <w:rsid w:val="00977CEB"/>
    <w:rsid w:val="00990574"/>
    <w:rsid w:val="009C389A"/>
    <w:rsid w:val="00A07C81"/>
    <w:rsid w:val="00A360DA"/>
    <w:rsid w:val="00A400E9"/>
    <w:rsid w:val="00A750BA"/>
    <w:rsid w:val="00A756CA"/>
    <w:rsid w:val="00A922C2"/>
    <w:rsid w:val="00AA1AF7"/>
    <w:rsid w:val="00AA36FA"/>
    <w:rsid w:val="00AB5AC2"/>
    <w:rsid w:val="00AD7127"/>
    <w:rsid w:val="00AF2444"/>
    <w:rsid w:val="00B1113F"/>
    <w:rsid w:val="00B15EAA"/>
    <w:rsid w:val="00B33D07"/>
    <w:rsid w:val="00B511D2"/>
    <w:rsid w:val="00B61A4F"/>
    <w:rsid w:val="00B8133D"/>
    <w:rsid w:val="00B9044F"/>
    <w:rsid w:val="00B96A9E"/>
    <w:rsid w:val="00BA3E4D"/>
    <w:rsid w:val="00BD2C95"/>
    <w:rsid w:val="00BE33AC"/>
    <w:rsid w:val="00BF3BFE"/>
    <w:rsid w:val="00C56515"/>
    <w:rsid w:val="00C7254D"/>
    <w:rsid w:val="00CA5AA8"/>
    <w:rsid w:val="00CD5BCE"/>
    <w:rsid w:val="00CE5D6F"/>
    <w:rsid w:val="00D170B3"/>
    <w:rsid w:val="00D5068A"/>
    <w:rsid w:val="00D64CDA"/>
    <w:rsid w:val="00D75B9B"/>
    <w:rsid w:val="00DA3972"/>
    <w:rsid w:val="00DC76C2"/>
    <w:rsid w:val="00DF6764"/>
    <w:rsid w:val="00E1782B"/>
    <w:rsid w:val="00E3176A"/>
    <w:rsid w:val="00E40B9A"/>
    <w:rsid w:val="00E41507"/>
    <w:rsid w:val="00E450C4"/>
    <w:rsid w:val="00E73D89"/>
    <w:rsid w:val="00E930EC"/>
    <w:rsid w:val="00E97BC9"/>
    <w:rsid w:val="00EA499E"/>
    <w:rsid w:val="00EB0460"/>
    <w:rsid w:val="00EC57A1"/>
    <w:rsid w:val="00EF4121"/>
    <w:rsid w:val="00F03779"/>
    <w:rsid w:val="00F336E4"/>
    <w:rsid w:val="00F8266F"/>
    <w:rsid w:val="00F87EC9"/>
    <w:rsid w:val="00F90A60"/>
    <w:rsid w:val="00FA07C7"/>
    <w:rsid w:val="00FA11FA"/>
    <w:rsid w:val="00FA4B7A"/>
    <w:rsid w:val="00FD2780"/>
    <w:rsid w:val="00FD66D2"/>
    <w:rsid w:val="00FE4724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3B"/>
  </w:style>
  <w:style w:type="paragraph" w:styleId="4">
    <w:name w:val="heading 4"/>
    <w:basedOn w:val="a"/>
    <w:next w:val="a"/>
    <w:link w:val="40"/>
    <w:semiHidden/>
    <w:unhideWhenUsed/>
    <w:qFormat/>
    <w:rsid w:val="00A756CA"/>
    <w:pPr>
      <w:keepNext/>
      <w:widowControl w:val="0"/>
      <w:tabs>
        <w:tab w:val="num" w:pos="2880"/>
      </w:tabs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kern w:val="2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46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0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121"/>
  </w:style>
  <w:style w:type="paragraph" w:styleId="a9">
    <w:name w:val="footer"/>
    <w:basedOn w:val="a"/>
    <w:link w:val="aa"/>
    <w:uiPriority w:val="99"/>
    <w:unhideWhenUsed/>
    <w:rsid w:val="00EF4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121"/>
  </w:style>
  <w:style w:type="character" w:customStyle="1" w:styleId="40">
    <w:name w:val="Заголовок 4 Знак"/>
    <w:basedOn w:val="a0"/>
    <w:link w:val="4"/>
    <w:semiHidden/>
    <w:rsid w:val="00A756CA"/>
    <w:rPr>
      <w:rFonts w:ascii="Times New Roman" w:eastAsia="Times New Roman" w:hAnsi="Times New Roman" w:cs="Times New Roman"/>
      <w:b/>
      <w:bCs/>
      <w:kern w:val="2"/>
      <w:sz w:val="24"/>
      <w:szCs w:val="28"/>
      <w:lang w:eastAsia="ru-RU"/>
    </w:rPr>
  </w:style>
  <w:style w:type="paragraph" w:styleId="ab">
    <w:name w:val="Normal (Web)"/>
    <w:basedOn w:val="a"/>
    <w:unhideWhenUsed/>
    <w:rsid w:val="0023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3B"/>
  </w:style>
  <w:style w:type="paragraph" w:styleId="4">
    <w:name w:val="heading 4"/>
    <w:basedOn w:val="a"/>
    <w:next w:val="a"/>
    <w:link w:val="40"/>
    <w:semiHidden/>
    <w:unhideWhenUsed/>
    <w:qFormat/>
    <w:rsid w:val="00A756CA"/>
    <w:pPr>
      <w:keepNext/>
      <w:widowControl w:val="0"/>
      <w:tabs>
        <w:tab w:val="num" w:pos="2880"/>
      </w:tabs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kern w:val="2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46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0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121"/>
  </w:style>
  <w:style w:type="paragraph" w:styleId="a9">
    <w:name w:val="footer"/>
    <w:basedOn w:val="a"/>
    <w:link w:val="aa"/>
    <w:uiPriority w:val="99"/>
    <w:unhideWhenUsed/>
    <w:rsid w:val="00EF4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121"/>
  </w:style>
  <w:style w:type="character" w:customStyle="1" w:styleId="40">
    <w:name w:val="Заголовок 4 Знак"/>
    <w:basedOn w:val="a0"/>
    <w:link w:val="4"/>
    <w:semiHidden/>
    <w:rsid w:val="00A756CA"/>
    <w:rPr>
      <w:rFonts w:ascii="Times New Roman" w:eastAsia="Times New Roman" w:hAnsi="Times New Roman" w:cs="Times New Roman"/>
      <w:b/>
      <w:bCs/>
      <w:kern w:val="2"/>
      <w:sz w:val="24"/>
      <w:szCs w:val="28"/>
      <w:lang w:eastAsia="ru-RU"/>
    </w:rPr>
  </w:style>
  <w:style w:type="paragraph" w:styleId="ab">
    <w:name w:val="Normal (Web)"/>
    <w:basedOn w:val="a"/>
    <w:unhideWhenUsed/>
    <w:rsid w:val="0023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enko@gov-murm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Галдина</dc:creator>
  <cp:lastModifiedBy>Зайцева Н.В.</cp:lastModifiedBy>
  <cp:revision>5</cp:revision>
  <cp:lastPrinted>2018-05-31T10:44:00Z</cp:lastPrinted>
  <dcterms:created xsi:type="dcterms:W3CDTF">2018-05-30T08:46:00Z</dcterms:created>
  <dcterms:modified xsi:type="dcterms:W3CDTF">2018-05-31T10:45:00Z</dcterms:modified>
</cp:coreProperties>
</file>